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70B" w:rsidRPr="00C60D9A" w:rsidRDefault="00E9470B" w:rsidP="00E9470B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C60D9A">
        <w:rPr>
          <w:rFonts w:ascii="黑体" w:eastAsia="黑体" w:hAnsi="黑体" w:hint="eastAsia"/>
          <w:sz w:val="32"/>
          <w:szCs w:val="32"/>
        </w:rPr>
        <w:t>附件1：</w:t>
      </w:r>
    </w:p>
    <w:p w:rsidR="00E9470B" w:rsidRDefault="00E9470B" w:rsidP="00E9470B">
      <w:pPr>
        <w:spacing w:line="5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青海水电集团2018年高校毕业生</w:t>
      </w:r>
    </w:p>
    <w:p w:rsidR="00E9470B" w:rsidRDefault="00E9470B" w:rsidP="00E9470B">
      <w:pPr>
        <w:spacing w:line="560" w:lineRule="exact"/>
        <w:jc w:val="center"/>
        <w:rPr>
          <w:rFonts w:eastAsia="仿宋_GB2312"/>
          <w:sz w:val="32"/>
          <w:szCs w:val="32"/>
        </w:rPr>
      </w:pPr>
      <w:r>
        <w:rPr>
          <w:rFonts w:ascii="方正小标宋简体" w:eastAsia="方正小标宋简体" w:hint="eastAsia"/>
          <w:sz w:val="44"/>
          <w:szCs w:val="44"/>
        </w:rPr>
        <w:t>招聘职位计划表</w:t>
      </w:r>
    </w:p>
    <w:tbl>
      <w:tblPr>
        <w:tblW w:w="8790" w:type="dxa"/>
        <w:tblInd w:w="108" w:type="dxa"/>
        <w:tblLayout w:type="fixed"/>
        <w:tblLook w:val="04A0"/>
      </w:tblPr>
      <w:tblGrid>
        <w:gridCol w:w="568"/>
        <w:gridCol w:w="851"/>
        <w:gridCol w:w="850"/>
        <w:gridCol w:w="1418"/>
        <w:gridCol w:w="3402"/>
        <w:gridCol w:w="1701"/>
      </w:tblGrid>
      <w:tr w:rsidR="00E9470B" w:rsidTr="007234B6">
        <w:trPr>
          <w:trHeight w:val="624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招录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>数量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  业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岗位要求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工作地点</w:t>
            </w:r>
          </w:p>
        </w:tc>
      </w:tr>
      <w:tr w:rsidR="00E9470B" w:rsidTr="007234B6">
        <w:trPr>
          <w:trHeight w:val="312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E9470B" w:rsidTr="007234B6">
        <w:trPr>
          <w:trHeight w:val="219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会计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会计、财务、金融及相关专业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1.本科以上学历；2.品学兼优，具备扎实的财会专业知识；3.较好的沟通协调能力；4.踏实肯干，有团队合作精神；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玉树市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1名</w:t>
            </w:r>
          </w:p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格尔木市1名</w:t>
            </w:r>
          </w:p>
        </w:tc>
      </w:tr>
      <w:tr w:rsidR="00E9470B" w:rsidTr="007234B6">
        <w:trPr>
          <w:trHeight w:val="169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人力</w:t>
            </w:r>
          </w:p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资源</w:t>
            </w:r>
          </w:p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专员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人力</w:t>
            </w:r>
          </w:p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资源</w:t>
            </w:r>
          </w:p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1.本科以上学历；2.品学兼优，具备扎实的人力资源管理专业知识；3.较好的沟通协调能力；4.踏实肯干，有团队合作精神；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西宁市1名</w:t>
            </w:r>
          </w:p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格尔木市2名</w:t>
            </w:r>
          </w:p>
        </w:tc>
      </w:tr>
      <w:tr w:rsidR="00E9470B" w:rsidTr="007234B6">
        <w:trPr>
          <w:trHeight w:val="222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安全</w:t>
            </w:r>
          </w:p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专员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spacing w:line="500" w:lineRule="exact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安全工程</w:t>
            </w:r>
          </w:p>
          <w:p w:rsidR="00E9470B" w:rsidRDefault="00E9470B" w:rsidP="007234B6">
            <w:pPr>
              <w:spacing w:line="5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（电力、建设工程方向）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1.本科以上学历；2.品学兼优，具备扎实的安全专业理论知识；3.较好的沟通协调能力；4.踏实肯干，有团队合作精神。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西宁市1名</w:t>
            </w:r>
          </w:p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格尔木市1名</w:t>
            </w:r>
          </w:p>
        </w:tc>
      </w:tr>
      <w:tr w:rsidR="00E9470B" w:rsidTr="007234B6">
        <w:trPr>
          <w:trHeight w:val="219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审计专员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审计专业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1.本科以上学历；2.品学兼优，具备扎实的审计专业理论知识；3.较好的沟通协调能力；4.踏实肯干，有团队合作精神；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西宁市1名</w:t>
            </w:r>
          </w:p>
        </w:tc>
      </w:tr>
      <w:tr w:rsidR="00E9470B" w:rsidTr="007234B6">
        <w:trPr>
          <w:trHeight w:val="561"/>
        </w:trPr>
        <w:tc>
          <w:tcPr>
            <w:tcW w:w="14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73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70B" w:rsidRDefault="00E9470B" w:rsidP="007234B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8名</w:t>
            </w:r>
          </w:p>
        </w:tc>
      </w:tr>
    </w:tbl>
    <w:p w:rsidR="00CC2042" w:rsidRDefault="00CC2042"/>
    <w:sectPr w:rsidR="00CC2042" w:rsidSect="00CC20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1689" w:rsidRDefault="00BC1689" w:rsidP="00E9470B">
      <w:r>
        <w:separator/>
      </w:r>
    </w:p>
  </w:endnote>
  <w:endnote w:type="continuationSeparator" w:id="0">
    <w:p w:rsidR="00BC1689" w:rsidRDefault="00BC1689" w:rsidP="00E947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1689" w:rsidRDefault="00BC1689" w:rsidP="00E9470B">
      <w:r>
        <w:separator/>
      </w:r>
    </w:p>
  </w:footnote>
  <w:footnote w:type="continuationSeparator" w:id="0">
    <w:p w:rsidR="00BC1689" w:rsidRDefault="00BC1689" w:rsidP="00E947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470B"/>
    <w:rsid w:val="00BC1689"/>
    <w:rsid w:val="00CC2042"/>
    <w:rsid w:val="00E94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70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4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47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47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47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>Microsoft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马嘉麒</dc:creator>
  <cp:keywords/>
  <dc:description/>
  <cp:lastModifiedBy>马嘉麒</cp:lastModifiedBy>
  <cp:revision>2</cp:revision>
  <dcterms:created xsi:type="dcterms:W3CDTF">2017-11-10T02:27:00Z</dcterms:created>
  <dcterms:modified xsi:type="dcterms:W3CDTF">2017-11-10T02:28:00Z</dcterms:modified>
</cp:coreProperties>
</file>